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6C3430" w:rsidRPr="00F37FF7" w:rsidTr="006C3430">
        <w:tc>
          <w:tcPr>
            <w:tcW w:w="5688" w:type="dxa"/>
          </w:tcPr>
          <w:p w:rsidR="006C3430" w:rsidRPr="00F37FF7" w:rsidRDefault="006C343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6C3430" w:rsidRPr="00F37FF7" w:rsidRDefault="006C343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6C3430" w:rsidRPr="00F37FF7" w:rsidRDefault="006C343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6C3430" w:rsidRPr="00F37FF7" w:rsidRDefault="006C343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6C3430" w:rsidRPr="00F37FF7" w:rsidRDefault="006C343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6C3430" w:rsidRPr="00F37FF7" w:rsidRDefault="006C343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6C3430" w:rsidRPr="00F37FF7" w:rsidRDefault="006C343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6C3430" w:rsidRPr="00F37FF7" w:rsidRDefault="006C3430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6C3430" w:rsidRPr="00F37FF7" w:rsidRDefault="006C343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6C3430" w:rsidRPr="00F37FF7" w:rsidRDefault="006C3430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3430" w:rsidRPr="00DE05DE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Pr="00DE05DE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Pr="00DE05DE" w:rsidRDefault="006C3430" w:rsidP="006C343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C3430" w:rsidRPr="00DE05DE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Pr="00DE05DE" w:rsidRDefault="006C3430" w:rsidP="006C3430">
      <w:pPr>
        <w:jc w:val="both"/>
        <w:rPr>
          <w:rFonts w:ascii="Times New Roman" w:hAnsi="Times New Roman"/>
          <w:sz w:val="24"/>
          <w:szCs w:val="24"/>
        </w:rPr>
      </w:pPr>
    </w:p>
    <w:p w:rsidR="006C3430" w:rsidRPr="00987CE9" w:rsidRDefault="006C3430" w:rsidP="006C3430">
      <w:pPr>
        <w:widowControl w:val="0"/>
        <w:jc w:val="center"/>
        <w:rPr>
          <w:rFonts w:ascii="Times New Roman" w:hAnsi="Times New Roman"/>
          <w:b/>
          <w:snapToGrid w:val="0"/>
          <w:sz w:val="28"/>
          <w:szCs w:val="24"/>
        </w:rPr>
      </w:pPr>
      <w:r w:rsidRPr="00987CE9">
        <w:rPr>
          <w:rFonts w:ascii="Times New Roman" w:hAnsi="Times New Roman"/>
          <w:b/>
          <w:snapToGrid w:val="0"/>
          <w:sz w:val="28"/>
          <w:szCs w:val="24"/>
        </w:rPr>
        <w:t xml:space="preserve">ИНСТРУКЦИЯ </w:t>
      </w:r>
    </w:p>
    <w:p w:rsidR="006C3430" w:rsidRPr="001C1F1C" w:rsidRDefault="006C3430" w:rsidP="006C3430">
      <w:pPr>
        <w:widowControl w:val="0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1C1F1C">
        <w:rPr>
          <w:rFonts w:ascii="Times New Roman" w:hAnsi="Times New Roman"/>
          <w:b/>
          <w:snapToGrid w:val="0"/>
          <w:sz w:val="28"/>
          <w:szCs w:val="28"/>
        </w:rPr>
        <w:t>по охране труда при работе с кухонной электроплитой</w:t>
      </w:r>
    </w:p>
    <w:p w:rsidR="006C3430" w:rsidRPr="00987CE9" w:rsidRDefault="006C3430" w:rsidP="006C3430">
      <w:pPr>
        <w:widowControl w:val="0"/>
        <w:jc w:val="center"/>
        <w:rPr>
          <w:rFonts w:ascii="Times New Roman" w:hAnsi="Times New Roman"/>
          <w:b/>
          <w:snapToGrid w:val="0"/>
          <w:sz w:val="28"/>
          <w:szCs w:val="24"/>
        </w:rPr>
      </w:pPr>
      <w:r w:rsidRPr="00987CE9">
        <w:rPr>
          <w:rFonts w:ascii="Times New Roman" w:hAnsi="Times New Roman"/>
          <w:b/>
          <w:snapToGrid w:val="0"/>
          <w:sz w:val="28"/>
          <w:szCs w:val="24"/>
        </w:rPr>
        <w:t>ИОТ – 85.</w:t>
      </w:r>
      <w:r>
        <w:rPr>
          <w:rFonts w:ascii="Times New Roman" w:hAnsi="Times New Roman"/>
          <w:b/>
          <w:snapToGrid w:val="0"/>
          <w:sz w:val="28"/>
          <w:szCs w:val="24"/>
        </w:rPr>
        <w:t xml:space="preserve"> </w:t>
      </w:r>
      <w:r w:rsidRPr="00987CE9">
        <w:rPr>
          <w:rFonts w:ascii="Times New Roman" w:hAnsi="Times New Roman"/>
          <w:b/>
          <w:snapToGrid w:val="0"/>
          <w:sz w:val="28"/>
          <w:szCs w:val="24"/>
        </w:rPr>
        <w:t>14</w:t>
      </w: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6C3430" w:rsidRPr="007B29BE" w:rsidRDefault="006C3430" w:rsidP="006C3430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7B29BE">
        <w:rPr>
          <w:rFonts w:ascii="Times New Roman" w:hAnsi="Times New Roman"/>
          <w:b/>
          <w:snapToGrid w:val="0"/>
          <w:sz w:val="24"/>
          <w:szCs w:val="24"/>
        </w:rPr>
        <w:lastRenderedPageBreak/>
        <w:t>1. ОБЩИЕ ТРЕБОВАНИЯ БЕЗОПАСНОСТИ</w:t>
      </w:r>
    </w:p>
    <w:p w:rsidR="006C3430" w:rsidRPr="00DE05DE" w:rsidRDefault="006C3430" w:rsidP="006C3430">
      <w:pPr>
        <w:pStyle w:val="a5"/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t>1.1. К работе с кухонной электроплитой допускаются лица, дос</w:t>
      </w:r>
      <w:r w:rsidRPr="00DE05DE">
        <w:rPr>
          <w:sz w:val="24"/>
          <w:szCs w:val="24"/>
        </w:rPr>
        <w:softHyphen/>
        <w:t>тигшие 18-летнего возраста, прошедшие медицинский осмотр и инс</w:t>
      </w:r>
      <w:r w:rsidRPr="00DE05DE">
        <w:rPr>
          <w:sz w:val="24"/>
          <w:szCs w:val="24"/>
        </w:rPr>
        <w:softHyphen/>
        <w:t>труктаж по охране труда.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1.2. Опасные факторы:</w:t>
      </w:r>
    </w:p>
    <w:p w:rsidR="006C3430" w:rsidRPr="00DE05DE" w:rsidRDefault="006C3430" w:rsidP="006C3430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- термические ожоги при касании руками нагретой электропли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ты, а также горячей жидкости или паром</w:t>
      </w:r>
    </w:p>
    <w:p w:rsidR="006C3430" w:rsidRPr="00DE05DE" w:rsidRDefault="006C3430" w:rsidP="006C3430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- поражение электрическим током при неисправном заземлении корпуса электроплиты и отсутствии диэлектрического коврика.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1.3. При работе с кухонной электроплитой используется специ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альная одежда: халат, передник хлопчатобумажный и косынка или колпак, а также средства индивидуальной защиты: диэлектрический коврик.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1.4. При работе с кухонной электроплитой пищеблок должен быть обеспечен углекислотным или порошковым огнетушителем, а также аптечкой с необходимым набором медикаментов, пер</w:t>
      </w:r>
      <w:r>
        <w:rPr>
          <w:rFonts w:ascii="Times New Roman" w:hAnsi="Times New Roman"/>
          <w:snapToGrid w:val="0"/>
          <w:sz w:val="24"/>
          <w:szCs w:val="24"/>
        </w:rPr>
        <w:t xml:space="preserve">евязочных и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противо</w:t>
      </w:r>
      <w:r w:rsidRPr="00DE05DE">
        <w:rPr>
          <w:rFonts w:ascii="Times New Roman" w:hAnsi="Times New Roman"/>
          <w:snapToGrid w:val="0"/>
          <w:sz w:val="24"/>
          <w:szCs w:val="24"/>
        </w:rPr>
        <w:t>ожоговых</w:t>
      </w:r>
      <w:proofErr w:type="spellEnd"/>
      <w:r w:rsidRPr="00DE05DE">
        <w:rPr>
          <w:rFonts w:ascii="Times New Roman" w:hAnsi="Times New Roman"/>
          <w:snapToGrid w:val="0"/>
          <w:sz w:val="24"/>
          <w:szCs w:val="24"/>
        </w:rPr>
        <w:t xml:space="preserve"> средств.</w:t>
      </w:r>
    </w:p>
    <w:p w:rsidR="006C3430" w:rsidRPr="00987CE9" w:rsidRDefault="006C3430" w:rsidP="006C3430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987CE9">
        <w:rPr>
          <w:rFonts w:ascii="Times New Roman" w:hAnsi="Times New Roman"/>
          <w:b/>
          <w:snapToGrid w:val="0"/>
          <w:sz w:val="24"/>
          <w:szCs w:val="24"/>
        </w:rPr>
        <w:t>2. ТРЕБОВАНИЯ БЕЗОПАСНОСТИ ПЕРЕД НАЧАЛОМ РАБОТЫ</w:t>
      </w:r>
    </w:p>
    <w:p w:rsidR="006C3430" w:rsidRPr="00DE05DE" w:rsidRDefault="006C3430" w:rsidP="006C3430">
      <w:pPr>
        <w:pStyle w:val="a5"/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t>2.1. Надеть спецодежду, волосы заправить под косынку или кол</w:t>
      </w:r>
      <w:r w:rsidRPr="00DE05DE">
        <w:rPr>
          <w:sz w:val="24"/>
          <w:szCs w:val="24"/>
        </w:rPr>
        <w:softHyphen/>
        <w:t>пак, убедиться в наличии на полу около кухонной электроплиты ди</w:t>
      </w:r>
      <w:r w:rsidRPr="00DE05DE">
        <w:rPr>
          <w:sz w:val="24"/>
          <w:szCs w:val="24"/>
        </w:rPr>
        <w:softHyphen/>
        <w:t>электрических ковриков.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2.2. Проверить наличие и целостность ручек пакетных переклю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чателей, а также надежность подсоединения защитного заземления к корпусу электроплиты.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2.3. Включить вытяжную вентиляцию и убедиться в ее нормальном функционировании.</w:t>
      </w:r>
    </w:p>
    <w:p w:rsidR="006C3430" w:rsidRPr="00987CE9" w:rsidRDefault="006C3430" w:rsidP="006C3430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987CE9">
        <w:rPr>
          <w:rFonts w:ascii="Times New Roman" w:hAnsi="Times New Roman"/>
          <w:b/>
          <w:snapToGrid w:val="0"/>
          <w:sz w:val="24"/>
          <w:szCs w:val="24"/>
        </w:rPr>
        <w:t>3. ТРЕБОВАНИЯ БЕЗОПАСНОСТИ ВО ВРЕМЯ РАБОТЫ</w:t>
      </w:r>
    </w:p>
    <w:p w:rsidR="006C3430" w:rsidRPr="00DE05DE" w:rsidRDefault="006C3430" w:rsidP="006C3430">
      <w:pPr>
        <w:pStyle w:val="a5"/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t>3.1. Встать на диэлектрический коврик и включить кухонную электроплиту, убедиться в нормальной работе нагревательных эле</w:t>
      </w:r>
      <w:r w:rsidRPr="00DE05DE">
        <w:rPr>
          <w:sz w:val="24"/>
          <w:szCs w:val="24"/>
        </w:rPr>
        <w:softHyphen/>
        <w:t>ментов.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3.2. Для приготовления пищи использовать эмалированную посуду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DE05DE">
        <w:rPr>
          <w:rFonts w:ascii="Times New Roman" w:hAnsi="Times New Roman"/>
          <w:snapToGrid w:val="0"/>
          <w:sz w:val="24"/>
          <w:szCs w:val="24"/>
        </w:rPr>
        <w:t>или посуду из нержавеющей стали. Не рекомендуется использовать алюминиевую посуду. Не пользоваться эмалированной посудой со ско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лами эмали.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3.3. Кастрюли, баки заполнять жидкостью не более 3/4 их объ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ема, чтобы при закипании жидкость не выплескивалась и не залива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ла электроплиту.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3.4. Крышки горячей посуды брать полотенцем или использовать прихватки и открывать от себя, чтобы не получить ожоги паром.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3.5. При снятии посуды с горячей жидкостью соблюдать осторож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ность, брать ее за ручки, используя полотенце или прихватки. Ба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ки емкостью более 10 л. снимать с электроплиты и ставить на нее вдвоем.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3.6. Для предотвращения ожогов рук при перемешивании горячей жидкости в посуде использовать ложки, половники с длинными руч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ками.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3.7. Сковородки ставить и снимать с кухонной электроплиты с помощью сковородников.</w:t>
      </w:r>
    </w:p>
    <w:p w:rsidR="006C3430" w:rsidRPr="00987CE9" w:rsidRDefault="006C3430" w:rsidP="006C3430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987CE9">
        <w:rPr>
          <w:rFonts w:ascii="Times New Roman" w:hAnsi="Times New Roman"/>
          <w:b/>
          <w:snapToGrid w:val="0"/>
          <w:sz w:val="24"/>
          <w:szCs w:val="24"/>
        </w:rPr>
        <w:t>4. ТРЕБОВАНИЯ БЕЗОПАСНОСТИ В АВАРИЙНЫХ СИТУАЦИЯХ</w:t>
      </w:r>
    </w:p>
    <w:p w:rsidR="006C3430" w:rsidRPr="00DE05DE" w:rsidRDefault="006C3430" w:rsidP="006C3430">
      <w:pPr>
        <w:pStyle w:val="a3"/>
        <w:rPr>
          <w:sz w:val="24"/>
          <w:szCs w:val="24"/>
        </w:rPr>
      </w:pPr>
      <w:r w:rsidRPr="00DE05DE">
        <w:rPr>
          <w:sz w:val="24"/>
          <w:szCs w:val="24"/>
        </w:rPr>
        <w:t>4.1. При возникновении неисправности в работе кухонной элект</w:t>
      </w:r>
      <w:r w:rsidRPr="00DE05DE">
        <w:rPr>
          <w:sz w:val="24"/>
          <w:szCs w:val="24"/>
        </w:rPr>
        <w:softHyphen/>
        <w:t>роплиты, а также нарушении защитного заземления ее корпуса, работу прекратить и выключить кухонную электроплиту. Работу возоб</w:t>
      </w:r>
      <w:r w:rsidRPr="00DE05DE">
        <w:rPr>
          <w:sz w:val="24"/>
          <w:szCs w:val="24"/>
        </w:rPr>
        <w:softHyphen/>
        <w:t>новить после устранения неисправности.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4.2. При коротком замыкании и загорании электрооборудования кухонной электроплиты, немедленно выключить ее и приступить к тушению очага возгорания с помощью углекислотного или порошково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го огнетушителя.</w:t>
      </w:r>
    </w:p>
    <w:p w:rsidR="006C3430" w:rsidRPr="00DE05DE" w:rsidRDefault="006C3430" w:rsidP="006C3430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4.3. При получении травмы оказать первую помощь, пострадавше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му, сообщить об этом администрации учреждения, при необходимости отправить его в ближайшее лечебное учреждение.</w:t>
      </w:r>
    </w:p>
    <w:p w:rsidR="006C3430" w:rsidRPr="00987CE9" w:rsidRDefault="006C3430" w:rsidP="006C3430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987CE9">
        <w:rPr>
          <w:rFonts w:ascii="Times New Roman" w:hAnsi="Times New Roman"/>
          <w:b/>
          <w:snapToGrid w:val="0"/>
          <w:sz w:val="24"/>
          <w:szCs w:val="24"/>
        </w:rPr>
        <w:t>5. ТРЕБОВАНИЯ БЕЗОПАСНОСТИ ПО ОКОНЧАНИИ РАБОТЫ</w:t>
      </w:r>
    </w:p>
    <w:p w:rsidR="006C3430" w:rsidRPr="00DE05DE" w:rsidRDefault="006C3430" w:rsidP="006C3430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5.1. Выключить кухонную электроплиту и после ее остывания вы</w:t>
      </w:r>
      <w:r w:rsidRPr="00DE05DE">
        <w:rPr>
          <w:rFonts w:ascii="Times New Roman" w:hAnsi="Times New Roman"/>
          <w:snapToGrid w:val="0"/>
          <w:sz w:val="24"/>
          <w:szCs w:val="24"/>
        </w:rPr>
        <w:softHyphen/>
        <w:t>мыть ее горячей водой.</w:t>
      </w:r>
    </w:p>
    <w:p w:rsidR="006C3430" w:rsidRPr="00DE05DE" w:rsidRDefault="006C3430" w:rsidP="006C3430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5.2. Выключить вытяжную вентиляцию.</w:t>
      </w:r>
    </w:p>
    <w:p w:rsidR="006C3430" w:rsidRPr="00DE05DE" w:rsidRDefault="006C3430" w:rsidP="006C3430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DE05DE">
        <w:rPr>
          <w:rFonts w:ascii="Times New Roman" w:hAnsi="Times New Roman"/>
          <w:snapToGrid w:val="0"/>
          <w:sz w:val="24"/>
          <w:szCs w:val="24"/>
        </w:rPr>
        <w:t>5.3. Снять спецодежду и принять душ или тщательно вымыть лицо и руки с мылом.</w:t>
      </w:r>
    </w:p>
    <w:p w:rsidR="006C3430" w:rsidRDefault="006C3430" w:rsidP="006C3430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6C3430" w:rsidRDefault="006C3430" w:rsidP="006C3430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A5005B" w:rsidRDefault="006C3430" w:rsidP="006C3430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sectPr w:rsidR="00A5005B" w:rsidSect="006C34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C343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3430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3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6C3430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C3430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styleId="a3">
    <w:name w:val="Body Text"/>
    <w:basedOn w:val="a"/>
    <w:link w:val="a4"/>
    <w:rsid w:val="006C3430"/>
    <w:pPr>
      <w:widowControl w:val="0"/>
      <w:spacing w:after="0" w:line="240" w:lineRule="auto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C343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C3430"/>
    <w:pPr>
      <w:widowControl w:val="0"/>
      <w:spacing w:after="0" w:line="240" w:lineRule="auto"/>
      <w:ind w:firstLine="360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C343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6C34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6C34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2014-11-17T19:04:00Z</dcterms:created>
  <dcterms:modified xsi:type="dcterms:W3CDTF">2014-11-17T19:04:00Z</dcterms:modified>
</cp:coreProperties>
</file>